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9B" w:rsidRPr="00D05576" w:rsidRDefault="00706C9B" w:rsidP="00D05576">
      <w:pPr>
        <w:rPr>
          <w:sz w:val="24"/>
          <w:szCs w:val="24"/>
        </w:rPr>
      </w:pPr>
    </w:p>
    <w:p w:rsidR="00EE5D6C" w:rsidRPr="00EE5D6C" w:rsidRDefault="00EE5D6C" w:rsidP="00EE5D6C">
      <w:pPr>
        <w:ind w:firstLine="2700"/>
        <w:jc w:val="both"/>
        <w:rPr>
          <w:b/>
          <w:bCs/>
          <w:i/>
          <w:iCs/>
          <w:sz w:val="24"/>
          <w:szCs w:val="24"/>
        </w:rPr>
      </w:pPr>
      <w:r>
        <w:rPr>
          <w:i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-571500</wp:posOffset>
                </wp:positionV>
                <wp:extent cx="1371600" cy="1255395"/>
                <wp:effectExtent l="0" t="0" r="0" b="190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D6C" w:rsidRDefault="00EE5D6C" w:rsidP="00EE5D6C"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622E292F" wp14:editId="1FEEE6B0">
                                  <wp:extent cx="1162050" cy="1152525"/>
                                  <wp:effectExtent l="0" t="0" r="0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pt;margin-top:-45pt;width:108pt;height: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" stroked="f">
                <v:textbox>
                  <w:txbxContent>
                    <w:p w:rsidR="00EE5D6C" w:rsidRDefault="00EE5D6C" w:rsidP="00EE5D6C">
                      <w:r>
                        <w:rPr>
                          <w:b/>
                          <w:bCs/>
                          <w:i/>
                          <w:iCs/>
                          <w:noProof/>
                        </w:rPr>
                        <w:drawing>
                          <wp:inline distT="0" distB="0" distL="0" distR="0" wp14:anchorId="622E292F" wp14:editId="1FEEE6B0">
                            <wp:extent cx="1162050" cy="1152525"/>
                            <wp:effectExtent l="0" t="0" r="0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E5D6C">
        <w:rPr>
          <w:b/>
          <w:bCs/>
          <w:i/>
          <w:iCs/>
          <w:sz w:val="24"/>
          <w:szCs w:val="24"/>
        </w:rPr>
        <w:t xml:space="preserve">Przedszkole Publiczne Nr 6 w Bogatyni </w:t>
      </w:r>
    </w:p>
    <w:p w:rsidR="00EE5D6C" w:rsidRPr="00EE5D6C" w:rsidRDefault="00EE5D6C" w:rsidP="00EE5D6C">
      <w:pPr>
        <w:ind w:firstLine="2700"/>
        <w:jc w:val="both"/>
        <w:rPr>
          <w:b/>
          <w:bCs/>
          <w:i/>
          <w:iCs/>
          <w:sz w:val="24"/>
          <w:szCs w:val="24"/>
        </w:rPr>
      </w:pPr>
      <w:r w:rsidRPr="00EE5D6C">
        <w:rPr>
          <w:b/>
          <w:bCs/>
          <w:i/>
          <w:iCs/>
          <w:sz w:val="24"/>
          <w:szCs w:val="24"/>
        </w:rPr>
        <w:t>"Pod wierzbami"</w:t>
      </w:r>
    </w:p>
    <w:p w:rsidR="00EE5D6C" w:rsidRPr="00EE5D6C" w:rsidRDefault="00EE5D6C" w:rsidP="00EE5D6C">
      <w:pPr>
        <w:ind w:firstLine="2700"/>
        <w:jc w:val="both"/>
        <w:rPr>
          <w:b/>
          <w:bCs/>
          <w:i/>
          <w:iCs/>
          <w:sz w:val="16"/>
          <w:szCs w:val="24"/>
        </w:rPr>
      </w:pPr>
    </w:p>
    <w:p w:rsidR="00EE5D6C" w:rsidRPr="00EE5D6C" w:rsidRDefault="00EE5D6C" w:rsidP="00EE5D6C">
      <w:pPr>
        <w:ind w:firstLine="2700"/>
        <w:jc w:val="both"/>
        <w:rPr>
          <w:i/>
          <w:iCs/>
          <w:sz w:val="16"/>
        </w:rPr>
      </w:pPr>
      <w:r w:rsidRPr="00EE5D6C">
        <w:rPr>
          <w:i/>
          <w:iCs/>
          <w:sz w:val="16"/>
        </w:rPr>
        <w:t xml:space="preserve">Ul. Wyczółkowskiego </w:t>
      </w:r>
      <w:smartTag w:uri="urn:schemas-microsoft-com:office:smarttags" w:element="metricconverter">
        <w:smartTagPr>
          <w:attr w:name="ProductID" w:val="32 a"/>
        </w:smartTagPr>
        <w:r w:rsidRPr="00EE5D6C">
          <w:rPr>
            <w:i/>
            <w:iCs/>
            <w:sz w:val="16"/>
          </w:rPr>
          <w:t>32 a</w:t>
        </w:r>
      </w:smartTag>
      <w:r w:rsidRPr="00EE5D6C">
        <w:rPr>
          <w:i/>
          <w:iCs/>
          <w:sz w:val="16"/>
        </w:rPr>
        <w:t xml:space="preserve">, 59-920 Bogatynia, </w:t>
      </w:r>
    </w:p>
    <w:p w:rsidR="00EE5D6C" w:rsidRPr="00EE5D6C" w:rsidRDefault="00EE5D6C" w:rsidP="00EE5D6C">
      <w:pPr>
        <w:ind w:firstLine="2700"/>
        <w:jc w:val="both"/>
        <w:rPr>
          <w:i/>
          <w:iCs/>
          <w:noProof/>
          <w:sz w:val="16"/>
        </w:rPr>
      </w:pPr>
      <w:r w:rsidRPr="00EE5D6C">
        <w:rPr>
          <w:i/>
          <w:iCs/>
          <w:noProof/>
          <w:sz w:val="16"/>
        </w:rPr>
        <w:t xml:space="preserve">tel./fax: 75 77 32 772, </w:t>
      </w:r>
      <w:r w:rsidRPr="00EE5D6C">
        <w:rPr>
          <w:i/>
          <w:iCs/>
          <w:noProof/>
          <w:sz w:val="16"/>
        </w:rPr>
        <w:fldChar w:fldCharType="begin"/>
      </w:r>
      <w:r w:rsidRPr="00EE5D6C">
        <w:rPr>
          <w:i/>
          <w:iCs/>
          <w:noProof/>
          <w:sz w:val="16"/>
        </w:rPr>
        <w:instrText xml:space="preserve"> HYPERLINK "http://www.p6bogatynia.pl" </w:instrText>
      </w:r>
      <w:r w:rsidRPr="00EE5D6C">
        <w:rPr>
          <w:i/>
          <w:iCs/>
          <w:noProof/>
          <w:sz w:val="16"/>
        </w:rPr>
      </w:r>
      <w:r w:rsidRPr="00EE5D6C">
        <w:rPr>
          <w:i/>
          <w:iCs/>
          <w:noProof/>
          <w:sz w:val="16"/>
        </w:rPr>
        <w:fldChar w:fldCharType="separate"/>
      </w:r>
      <w:r w:rsidRPr="00EE5D6C">
        <w:rPr>
          <w:i/>
          <w:iCs/>
          <w:noProof/>
          <w:color w:val="0000FF"/>
          <w:sz w:val="16"/>
          <w:u w:val="single"/>
        </w:rPr>
        <w:t>www.p6bog</w:t>
      </w:r>
      <w:r w:rsidRPr="00EE5D6C">
        <w:rPr>
          <w:i/>
          <w:iCs/>
          <w:noProof/>
          <w:color w:val="0000FF"/>
          <w:sz w:val="16"/>
          <w:u w:val="single"/>
        </w:rPr>
        <w:t>a</w:t>
      </w:r>
      <w:r w:rsidRPr="00EE5D6C">
        <w:rPr>
          <w:i/>
          <w:iCs/>
          <w:noProof/>
          <w:color w:val="0000FF"/>
          <w:sz w:val="16"/>
          <w:u w:val="single"/>
        </w:rPr>
        <w:t>tynia.pl</w:t>
      </w:r>
      <w:r w:rsidRPr="00EE5D6C">
        <w:rPr>
          <w:i/>
          <w:iCs/>
          <w:noProof/>
          <w:sz w:val="16"/>
        </w:rPr>
        <w:fldChar w:fldCharType="end"/>
      </w:r>
      <w:r w:rsidRPr="00EE5D6C">
        <w:rPr>
          <w:i/>
          <w:iCs/>
          <w:noProof/>
          <w:sz w:val="16"/>
        </w:rPr>
        <w:t xml:space="preserve">, </w:t>
      </w:r>
      <w:r w:rsidRPr="00EE5D6C">
        <w:rPr>
          <w:i/>
          <w:iCs/>
          <w:noProof/>
          <w:sz w:val="16"/>
        </w:rPr>
        <w:t>p6bogatynia@pnet.</w:t>
      </w:r>
      <w:r w:rsidRPr="00EE5D6C">
        <w:rPr>
          <w:i/>
          <w:iCs/>
          <w:noProof/>
          <w:sz w:val="16"/>
        </w:rPr>
        <w:t>pl</w:t>
      </w:r>
    </w:p>
    <w:p w:rsidR="00EE5D6C" w:rsidRPr="00EE5D6C" w:rsidRDefault="00EE5D6C" w:rsidP="00EE5D6C">
      <w:pPr>
        <w:jc w:val="center"/>
      </w:pPr>
      <w:r w:rsidRPr="00EE5D6C">
        <w:rPr>
          <w:i/>
          <w:iCs/>
          <w:sz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5D6C" w:rsidRPr="00EE5D6C" w:rsidRDefault="00EE5D6C" w:rsidP="00EE5D6C">
      <w:pPr>
        <w:rPr>
          <w:sz w:val="28"/>
          <w:szCs w:val="28"/>
        </w:rPr>
      </w:pPr>
      <w:r w:rsidRPr="00EE5D6C">
        <w:tab/>
      </w:r>
    </w:p>
    <w:p w:rsidR="00EE5D6C" w:rsidRDefault="00EE5D6C" w:rsidP="00EE5D6C">
      <w:pPr>
        <w:jc w:val="center"/>
        <w:rPr>
          <w:b/>
          <w:sz w:val="28"/>
          <w:szCs w:val="28"/>
        </w:rPr>
      </w:pPr>
      <w:r w:rsidRPr="00EE5D6C">
        <w:rPr>
          <w:b/>
          <w:sz w:val="28"/>
          <w:szCs w:val="28"/>
        </w:rPr>
        <w:t xml:space="preserve">ZARZĄDZENIE </w:t>
      </w:r>
      <w:r>
        <w:rPr>
          <w:b/>
          <w:sz w:val="28"/>
          <w:szCs w:val="28"/>
        </w:rPr>
        <w:t>Nr 05</w:t>
      </w:r>
      <w:r w:rsidRPr="00EE5D6C">
        <w:rPr>
          <w:b/>
          <w:sz w:val="28"/>
          <w:szCs w:val="28"/>
        </w:rPr>
        <w:t>/2018</w:t>
      </w:r>
      <w:r w:rsidRPr="00EE5D6C">
        <w:rPr>
          <w:b/>
          <w:sz w:val="28"/>
          <w:szCs w:val="28"/>
        </w:rPr>
        <w:t xml:space="preserve"> </w:t>
      </w:r>
    </w:p>
    <w:p w:rsidR="00EE5D6C" w:rsidRPr="00EE5D6C" w:rsidRDefault="00EE5D6C" w:rsidP="00EE5D6C">
      <w:pPr>
        <w:jc w:val="center"/>
        <w:rPr>
          <w:b/>
          <w:sz w:val="28"/>
          <w:szCs w:val="28"/>
        </w:rPr>
      </w:pPr>
      <w:r w:rsidRPr="00EE5D6C">
        <w:rPr>
          <w:b/>
          <w:sz w:val="28"/>
          <w:szCs w:val="28"/>
        </w:rPr>
        <w:t>Dyrektora</w:t>
      </w:r>
      <w:r>
        <w:rPr>
          <w:b/>
          <w:sz w:val="28"/>
          <w:szCs w:val="28"/>
        </w:rPr>
        <w:t xml:space="preserve"> Przedszkola Publicznego Nr 6 w Bogatyni</w:t>
      </w:r>
    </w:p>
    <w:p w:rsidR="00EE5D6C" w:rsidRPr="00EE5D6C" w:rsidRDefault="00EE5D6C" w:rsidP="00EE5D6C">
      <w:pPr>
        <w:jc w:val="center"/>
        <w:rPr>
          <w:b/>
          <w:sz w:val="6"/>
          <w:szCs w:val="6"/>
        </w:rPr>
      </w:pPr>
    </w:p>
    <w:p w:rsidR="00EE5D6C" w:rsidRPr="00EE5D6C" w:rsidRDefault="00EE5D6C" w:rsidP="00EE5D6C">
      <w:pPr>
        <w:jc w:val="center"/>
        <w:rPr>
          <w:b/>
          <w:sz w:val="24"/>
          <w:szCs w:val="24"/>
        </w:rPr>
      </w:pPr>
      <w:r w:rsidRPr="00EE5D6C">
        <w:rPr>
          <w:b/>
          <w:sz w:val="24"/>
          <w:szCs w:val="24"/>
        </w:rPr>
        <w:t xml:space="preserve">z dnia </w:t>
      </w:r>
      <w:r>
        <w:rPr>
          <w:b/>
          <w:sz w:val="24"/>
          <w:szCs w:val="24"/>
        </w:rPr>
        <w:t xml:space="preserve">27 lipca </w:t>
      </w:r>
      <w:bookmarkStart w:id="0" w:name="_GoBack"/>
      <w:bookmarkEnd w:id="0"/>
      <w:r w:rsidRPr="00EE5D6C">
        <w:rPr>
          <w:b/>
          <w:sz w:val="24"/>
          <w:szCs w:val="24"/>
        </w:rPr>
        <w:t xml:space="preserve">2018 r. </w:t>
      </w:r>
    </w:p>
    <w:p w:rsidR="00EE5D6C" w:rsidRPr="00EE5D6C" w:rsidRDefault="00EE5D6C" w:rsidP="00EE5D6C">
      <w:pPr>
        <w:jc w:val="center"/>
        <w:rPr>
          <w:b/>
          <w:sz w:val="6"/>
          <w:szCs w:val="6"/>
        </w:rPr>
      </w:pPr>
    </w:p>
    <w:p w:rsidR="00EE5D6C" w:rsidRDefault="00EE5D6C" w:rsidP="00EE5D6C">
      <w:pPr>
        <w:jc w:val="center"/>
        <w:rPr>
          <w:b/>
          <w:sz w:val="24"/>
          <w:szCs w:val="24"/>
        </w:rPr>
      </w:pPr>
      <w:r w:rsidRPr="00EE5D6C">
        <w:rPr>
          <w:b/>
          <w:sz w:val="24"/>
          <w:szCs w:val="24"/>
        </w:rPr>
        <w:t>w sprawie</w:t>
      </w:r>
    </w:p>
    <w:p w:rsidR="00EE5D6C" w:rsidRPr="00EE5D6C" w:rsidRDefault="00EE5D6C" w:rsidP="00EE5D6C">
      <w:pPr>
        <w:jc w:val="center"/>
        <w:rPr>
          <w:b/>
          <w:sz w:val="6"/>
          <w:szCs w:val="6"/>
        </w:rPr>
      </w:pPr>
    </w:p>
    <w:p w:rsidR="00706C9B" w:rsidRPr="00EE5D6C" w:rsidRDefault="00194A61" w:rsidP="00EE5D6C">
      <w:pPr>
        <w:jc w:val="center"/>
        <w:rPr>
          <w:b/>
          <w:sz w:val="24"/>
          <w:szCs w:val="24"/>
        </w:rPr>
      </w:pPr>
      <w:r w:rsidRPr="00EE5D6C">
        <w:rPr>
          <w:b/>
          <w:sz w:val="24"/>
          <w:szCs w:val="24"/>
        </w:rPr>
        <w:t xml:space="preserve">powołania </w:t>
      </w:r>
      <w:r w:rsidR="00DB2C42" w:rsidRPr="00EE5D6C">
        <w:rPr>
          <w:b/>
          <w:sz w:val="24"/>
          <w:szCs w:val="24"/>
        </w:rPr>
        <w:t xml:space="preserve">Inspektora </w:t>
      </w:r>
      <w:r w:rsidR="00412D30" w:rsidRPr="00EE5D6C">
        <w:rPr>
          <w:b/>
          <w:sz w:val="24"/>
          <w:szCs w:val="24"/>
        </w:rPr>
        <w:t>O</w:t>
      </w:r>
      <w:r w:rsidR="00DB2C42" w:rsidRPr="00EE5D6C">
        <w:rPr>
          <w:b/>
          <w:sz w:val="24"/>
          <w:szCs w:val="24"/>
        </w:rPr>
        <w:t>chrony Danych</w:t>
      </w:r>
    </w:p>
    <w:p w:rsidR="001D3DAD" w:rsidRPr="00D05576" w:rsidRDefault="001D3DAD" w:rsidP="00D05576">
      <w:pPr>
        <w:rPr>
          <w:sz w:val="24"/>
          <w:szCs w:val="24"/>
        </w:rPr>
      </w:pPr>
    </w:p>
    <w:p w:rsidR="004A4E75" w:rsidRPr="00D05576" w:rsidRDefault="004A4E75" w:rsidP="00C51FF1">
      <w:pPr>
        <w:jc w:val="center"/>
        <w:rPr>
          <w:b/>
          <w:sz w:val="24"/>
          <w:szCs w:val="24"/>
        </w:rPr>
      </w:pPr>
      <w:r w:rsidRPr="00D05576">
        <w:rPr>
          <w:b/>
          <w:sz w:val="24"/>
          <w:szCs w:val="24"/>
        </w:rPr>
        <w:t>§ 1</w:t>
      </w:r>
    </w:p>
    <w:p w:rsidR="00706C9B" w:rsidRDefault="00F2469D" w:rsidP="00C51F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37 </w:t>
      </w:r>
      <w:r w:rsidRPr="00F2469D">
        <w:rPr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C51FF1">
        <w:rPr>
          <w:sz w:val="24"/>
          <w:szCs w:val="24"/>
        </w:rPr>
        <w:t xml:space="preserve"> (zwanego dalej RODO)</w:t>
      </w:r>
      <w:r w:rsidRPr="00F2469D">
        <w:rPr>
          <w:sz w:val="24"/>
          <w:szCs w:val="24"/>
        </w:rPr>
        <w:t xml:space="preserve"> </w:t>
      </w:r>
      <w:r>
        <w:rPr>
          <w:sz w:val="24"/>
          <w:szCs w:val="24"/>
        </w:rPr>
        <w:t>powołuję Inspektora Ochrony Danych</w:t>
      </w:r>
      <w:r w:rsidR="00194A61" w:rsidRPr="00D05576">
        <w:rPr>
          <w:sz w:val="24"/>
          <w:szCs w:val="24"/>
        </w:rPr>
        <w:t>.</w:t>
      </w:r>
    </w:p>
    <w:p w:rsidR="00D05576" w:rsidRPr="00D05576" w:rsidRDefault="00D05576" w:rsidP="00C51FF1">
      <w:pPr>
        <w:jc w:val="both"/>
        <w:rPr>
          <w:sz w:val="24"/>
          <w:szCs w:val="24"/>
        </w:rPr>
      </w:pPr>
    </w:p>
    <w:p w:rsidR="004A4E75" w:rsidRPr="00D05576" w:rsidRDefault="004A4E75" w:rsidP="00C51FF1">
      <w:pPr>
        <w:jc w:val="center"/>
        <w:rPr>
          <w:b/>
          <w:sz w:val="24"/>
          <w:szCs w:val="24"/>
        </w:rPr>
      </w:pPr>
      <w:r w:rsidRPr="00D05576">
        <w:rPr>
          <w:b/>
          <w:sz w:val="24"/>
          <w:szCs w:val="24"/>
        </w:rPr>
        <w:t>§ 2</w:t>
      </w:r>
    </w:p>
    <w:p w:rsidR="0079781A" w:rsidRPr="00F2469D" w:rsidRDefault="00194A61" w:rsidP="00C51FF1">
      <w:pPr>
        <w:jc w:val="both"/>
        <w:rPr>
          <w:sz w:val="24"/>
          <w:szCs w:val="24"/>
        </w:rPr>
      </w:pPr>
      <w:r w:rsidRPr="00F2469D">
        <w:rPr>
          <w:sz w:val="24"/>
          <w:szCs w:val="24"/>
        </w:rPr>
        <w:t xml:space="preserve">Na </w:t>
      </w:r>
      <w:r w:rsidR="00F2469D" w:rsidRPr="00F2469D">
        <w:rPr>
          <w:sz w:val="24"/>
          <w:szCs w:val="24"/>
        </w:rPr>
        <w:t>Inspektora Ochrony Danych wyznaczam</w:t>
      </w:r>
      <w:r w:rsidR="00D05576" w:rsidRPr="00F2469D">
        <w:rPr>
          <w:sz w:val="24"/>
          <w:szCs w:val="24"/>
        </w:rPr>
        <w:t xml:space="preserve"> </w:t>
      </w:r>
      <w:r w:rsidR="0079781A">
        <w:rPr>
          <w:sz w:val="24"/>
          <w:szCs w:val="24"/>
        </w:rPr>
        <w:t xml:space="preserve">Pana Rafała WIELGUS </w:t>
      </w:r>
      <w:r w:rsidR="0079781A" w:rsidRPr="0079781A">
        <w:rPr>
          <w:sz w:val="24"/>
          <w:szCs w:val="24"/>
        </w:rPr>
        <w:t>wykon</w:t>
      </w:r>
      <w:r w:rsidR="0079781A">
        <w:rPr>
          <w:sz w:val="24"/>
          <w:szCs w:val="24"/>
        </w:rPr>
        <w:t>ujący</w:t>
      </w:r>
      <w:r w:rsidR="0079781A" w:rsidRPr="0079781A">
        <w:rPr>
          <w:sz w:val="24"/>
          <w:szCs w:val="24"/>
        </w:rPr>
        <w:t xml:space="preserve"> zadania na pods</w:t>
      </w:r>
      <w:r w:rsidR="0079781A">
        <w:rPr>
          <w:sz w:val="24"/>
          <w:szCs w:val="24"/>
        </w:rPr>
        <w:t>tawie umowy o świadczenie usług zgodnie z art. 37 ust. 6.</w:t>
      </w:r>
    </w:p>
    <w:p w:rsidR="002711FB" w:rsidRPr="00D05576" w:rsidRDefault="002711FB" w:rsidP="00C51FF1">
      <w:pPr>
        <w:jc w:val="both"/>
        <w:rPr>
          <w:sz w:val="24"/>
          <w:szCs w:val="24"/>
        </w:rPr>
      </w:pPr>
    </w:p>
    <w:p w:rsidR="002711FB" w:rsidRPr="00D05576" w:rsidRDefault="002711FB" w:rsidP="00C51FF1">
      <w:pPr>
        <w:jc w:val="center"/>
        <w:rPr>
          <w:b/>
          <w:sz w:val="24"/>
          <w:szCs w:val="24"/>
        </w:rPr>
      </w:pPr>
      <w:r w:rsidRPr="00D05576">
        <w:rPr>
          <w:b/>
          <w:sz w:val="24"/>
          <w:szCs w:val="24"/>
        </w:rPr>
        <w:t>§ 3</w:t>
      </w:r>
    </w:p>
    <w:p w:rsidR="00C51FF1" w:rsidRDefault="00C51FF1" w:rsidP="00C51FF1">
      <w:pPr>
        <w:jc w:val="both"/>
        <w:rPr>
          <w:sz w:val="24"/>
          <w:szCs w:val="24"/>
        </w:rPr>
      </w:pPr>
      <w:r>
        <w:rPr>
          <w:sz w:val="24"/>
          <w:szCs w:val="24"/>
        </w:rPr>
        <w:t>Inspektor O</w:t>
      </w:r>
      <w:r w:rsidRPr="00C51FF1">
        <w:rPr>
          <w:sz w:val="24"/>
          <w:szCs w:val="24"/>
        </w:rPr>
        <w:t xml:space="preserve">chrony </w:t>
      </w:r>
      <w:r>
        <w:rPr>
          <w:sz w:val="24"/>
          <w:szCs w:val="24"/>
        </w:rPr>
        <w:t>D</w:t>
      </w:r>
      <w:r w:rsidRPr="00C51FF1">
        <w:rPr>
          <w:sz w:val="24"/>
          <w:szCs w:val="24"/>
        </w:rPr>
        <w:t>anych ma następujące zadania:</w:t>
      </w:r>
    </w:p>
    <w:p w:rsidR="00C51FF1" w:rsidRDefault="00C51FF1" w:rsidP="00C51FF1">
      <w:pPr>
        <w:pStyle w:val="Akapitzlist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C51FF1">
        <w:rPr>
          <w:sz w:val="24"/>
          <w:szCs w:val="24"/>
        </w:rPr>
        <w:t xml:space="preserve">nformowanie administratora, podmiotu przetwarzającego oraz pracowników, którzy przetwarzają dane osobowe, o obowiązkach spoczywających na nich na mocy </w:t>
      </w:r>
      <w:r>
        <w:rPr>
          <w:sz w:val="24"/>
          <w:szCs w:val="24"/>
        </w:rPr>
        <w:t xml:space="preserve">RODO </w:t>
      </w:r>
      <w:r w:rsidRPr="00C51FF1">
        <w:rPr>
          <w:sz w:val="24"/>
          <w:szCs w:val="24"/>
        </w:rPr>
        <w:t>oraz innych przepisów Unii lub państw członkowskich o ochronie danyc</w:t>
      </w:r>
      <w:r>
        <w:rPr>
          <w:sz w:val="24"/>
          <w:szCs w:val="24"/>
        </w:rPr>
        <w:t>h i doradzanie im w tej sprawie.</w:t>
      </w:r>
    </w:p>
    <w:p w:rsidR="00C51FF1" w:rsidRDefault="00C51FF1" w:rsidP="00C51FF1">
      <w:pPr>
        <w:pStyle w:val="Akapitzlist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C51FF1">
        <w:rPr>
          <w:sz w:val="24"/>
          <w:szCs w:val="24"/>
        </w:rPr>
        <w:t xml:space="preserve">onitorowanie przestrzegania </w:t>
      </w:r>
      <w:r>
        <w:rPr>
          <w:sz w:val="24"/>
          <w:szCs w:val="24"/>
        </w:rPr>
        <w:t>RODO</w:t>
      </w:r>
      <w:r w:rsidRPr="00C51FF1">
        <w:rPr>
          <w:sz w:val="24"/>
          <w:szCs w:val="24"/>
        </w:rPr>
        <w:t xml:space="preserve">, innych przepisów Unii lub państw członkowskich o ochronie danych oraz polityk administratora </w:t>
      </w:r>
      <w:r>
        <w:rPr>
          <w:sz w:val="24"/>
          <w:szCs w:val="24"/>
        </w:rPr>
        <w:t xml:space="preserve">lub podmiotu przetwarzającego w </w:t>
      </w:r>
      <w:r w:rsidRPr="00C51FF1">
        <w:rPr>
          <w:sz w:val="24"/>
          <w:szCs w:val="24"/>
        </w:rPr>
        <w:t>dziedzinie ochrony danych osobowych, w ty</w:t>
      </w:r>
      <w:r>
        <w:rPr>
          <w:sz w:val="24"/>
          <w:szCs w:val="24"/>
        </w:rPr>
        <w:t xml:space="preserve">m podział obowiązków, działania </w:t>
      </w:r>
      <w:r w:rsidRPr="00C51FF1">
        <w:rPr>
          <w:sz w:val="24"/>
          <w:szCs w:val="24"/>
        </w:rPr>
        <w:t>zwiększające świadomość, szkolenia persone</w:t>
      </w:r>
      <w:r>
        <w:rPr>
          <w:sz w:val="24"/>
          <w:szCs w:val="24"/>
        </w:rPr>
        <w:t xml:space="preserve">lu uczestniczącego w operacjach </w:t>
      </w:r>
      <w:r w:rsidRPr="00C51FF1">
        <w:rPr>
          <w:sz w:val="24"/>
          <w:szCs w:val="24"/>
        </w:rPr>
        <w:t>przetwarzan</w:t>
      </w:r>
      <w:r>
        <w:rPr>
          <w:sz w:val="24"/>
          <w:szCs w:val="24"/>
        </w:rPr>
        <w:t>ia oraz powiązane z tym audyty.</w:t>
      </w:r>
    </w:p>
    <w:p w:rsidR="00C51FF1" w:rsidRDefault="00C51FF1" w:rsidP="00C51FF1">
      <w:pPr>
        <w:pStyle w:val="Akapitzlist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C51FF1">
        <w:rPr>
          <w:sz w:val="24"/>
          <w:szCs w:val="24"/>
        </w:rPr>
        <w:t>dzielanie na żądanie zaleceń co do oceny skutków dla ochrony danych oraz monitorowanie j</w:t>
      </w:r>
      <w:r>
        <w:rPr>
          <w:sz w:val="24"/>
          <w:szCs w:val="24"/>
        </w:rPr>
        <w:t>ej wykonania zgodnie z art. 35 RODO.</w:t>
      </w:r>
    </w:p>
    <w:p w:rsidR="00C51FF1" w:rsidRDefault="00C51FF1" w:rsidP="00C51FF1">
      <w:pPr>
        <w:pStyle w:val="Akapitzlist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Współpraca z Urzędem Ochrony Danych Osobowych.</w:t>
      </w:r>
    </w:p>
    <w:p w:rsidR="00C51FF1" w:rsidRDefault="00C51FF1" w:rsidP="00C51FF1">
      <w:pPr>
        <w:pStyle w:val="Akapitzlist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C51FF1">
        <w:rPr>
          <w:sz w:val="24"/>
          <w:szCs w:val="24"/>
        </w:rPr>
        <w:t>ełnienie funkcji punktu kontaktowego dla organu nadzorczego w kwestiach związanych z przetwarzaniem, w tym z uprzednimi konsultacjami, o których mowa w art. 36</w:t>
      </w:r>
      <w:r>
        <w:rPr>
          <w:sz w:val="24"/>
          <w:szCs w:val="24"/>
        </w:rPr>
        <w:t xml:space="preserve"> RODO</w:t>
      </w:r>
      <w:r w:rsidRPr="00C51FF1">
        <w:rPr>
          <w:sz w:val="24"/>
          <w:szCs w:val="24"/>
        </w:rPr>
        <w:t>, oraz w stosownych przypadkach prowadzenie konsultacji we wszelkich innych sprawach.</w:t>
      </w:r>
    </w:p>
    <w:p w:rsidR="00C51FF1" w:rsidRDefault="00C51FF1" w:rsidP="00C51FF1">
      <w:pPr>
        <w:jc w:val="both"/>
        <w:rPr>
          <w:sz w:val="24"/>
          <w:szCs w:val="24"/>
        </w:rPr>
      </w:pPr>
    </w:p>
    <w:p w:rsidR="00C51FF1" w:rsidRPr="00C51FF1" w:rsidRDefault="00C51FF1" w:rsidP="00C51FF1">
      <w:pPr>
        <w:jc w:val="both"/>
        <w:rPr>
          <w:sz w:val="24"/>
          <w:szCs w:val="24"/>
        </w:rPr>
      </w:pPr>
      <w:r w:rsidRPr="00C51FF1">
        <w:rPr>
          <w:sz w:val="24"/>
          <w:szCs w:val="24"/>
        </w:rPr>
        <w:t>Inspektor ochrony danych wypełnia swoje zadania z należytym uwzględnieniem ryzyka związanego z operacjami przetwarzania, mając na uwadze charakter, zakres, kontekst i cele przetwarzania.</w:t>
      </w:r>
    </w:p>
    <w:p w:rsidR="00C51FF1" w:rsidRDefault="00C51FF1" w:rsidP="00C51FF1">
      <w:pPr>
        <w:jc w:val="both"/>
        <w:rPr>
          <w:sz w:val="24"/>
          <w:szCs w:val="24"/>
        </w:rPr>
      </w:pPr>
    </w:p>
    <w:p w:rsidR="009F22BD" w:rsidRPr="00D05576" w:rsidRDefault="008C3971" w:rsidP="00C5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:rsidR="009F22BD" w:rsidRDefault="009F22BD" w:rsidP="00C51FF1">
      <w:pPr>
        <w:jc w:val="both"/>
        <w:rPr>
          <w:sz w:val="24"/>
          <w:szCs w:val="24"/>
        </w:rPr>
      </w:pPr>
      <w:r>
        <w:rPr>
          <w:sz w:val="24"/>
          <w:szCs w:val="24"/>
        </w:rPr>
        <w:t>Zarządzenie wchodzi w życie z dniem podpisania.</w:t>
      </w:r>
    </w:p>
    <w:p w:rsidR="009F22BD" w:rsidRDefault="009F22BD" w:rsidP="009F22BD">
      <w:pPr>
        <w:rPr>
          <w:sz w:val="24"/>
          <w:szCs w:val="24"/>
        </w:rPr>
      </w:pPr>
    </w:p>
    <w:p w:rsidR="009F22BD" w:rsidRDefault="009F22BD" w:rsidP="009F22BD">
      <w:pPr>
        <w:rPr>
          <w:sz w:val="24"/>
          <w:szCs w:val="24"/>
        </w:rPr>
      </w:pPr>
    </w:p>
    <w:p w:rsidR="009F22BD" w:rsidRDefault="009F22BD" w:rsidP="009F22BD">
      <w:pPr>
        <w:rPr>
          <w:sz w:val="24"/>
          <w:szCs w:val="24"/>
        </w:rPr>
      </w:pPr>
    </w:p>
    <w:sectPr w:rsidR="009F22BD"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4CCA"/>
    <w:multiLevelType w:val="hybridMultilevel"/>
    <w:tmpl w:val="930A6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76D0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1BA360E"/>
    <w:multiLevelType w:val="hybridMultilevel"/>
    <w:tmpl w:val="DE063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AD"/>
    <w:rsid w:val="00187065"/>
    <w:rsid w:val="00194A61"/>
    <w:rsid w:val="001D3DAD"/>
    <w:rsid w:val="002711FB"/>
    <w:rsid w:val="002C2C5E"/>
    <w:rsid w:val="00412D30"/>
    <w:rsid w:val="004A4E75"/>
    <w:rsid w:val="00590C8F"/>
    <w:rsid w:val="005F3E04"/>
    <w:rsid w:val="0061510C"/>
    <w:rsid w:val="00706C9B"/>
    <w:rsid w:val="0079781A"/>
    <w:rsid w:val="007C6040"/>
    <w:rsid w:val="007F5CFE"/>
    <w:rsid w:val="0089728D"/>
    <w:rsid w:val="008C3971"/>
    <w:rsid w:val="009F22BD"/>
    <w:rsid w:val="009F7776"/>
    <w:rsid w:val="00BE2F0E"/>
    <w:rsid w:val="00BE6BCA"/>
    <w:rsid w:val="00C0091A"/>
    <w:rsid w:val="00C51FF1"/>
    <w:rsid w:val="00D05576"/>
    <w:rsid w:val="00D21FC7"/>
    <w:rsid w:val="00DB2C42"/>
    <w:rsid w:val="00DC4AFE"/>
    <w:rsid w:val="00EE5D6C"/>
    <w:rsid w:val="00F2469D"/>
    <w:rsid w:val="00F35A1D"/>
    <w:rsid w:val="00F80884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sz w:val="24"/>
    </w:rPr>
  </w:style>
  <w:style w:type="paragraph" w:styleId="Tekstpodstawowy2">
    <w:name w:val="Body Text 2"/>
    <w:basedOn w:val="Normalny"/>
    <w:semiHidden/>
    <w:rPr>
      <w:sz w:val="24"/>
    </w:rPr>
  </w:style>
  <w:style w:type="paragraph" w:styleId="Podtytu">
    <w:name w:val="Subtitle"/>
    <w:basedOn w:val="Normalny"/>
    <w:qFormat/>
    <w:pPr>
      <w:spacing w:line="360" w:lineRule="auto"/>
      <w:jc w:val="center"/>
    </w:pPr>
    <w:rPr>
      <w:sz w:val="24"/>
    </w:rPr>
  </w:style>
  <w:style w:type="character" w:customStyle="1" w:styleId="TekstpodstawowyZnak">
    <w:name w:val="Tekst podstawowy Znak"/>
    <w:link w:val="Tekstpodstawowy"/>
    <w:semiHidden/>
    <w:rsid w:val="00C0091A"/>
    <w:rPr>
      <w:sz w:val="24"/>
    </w:rPr>
  </w:style>
  <w:style w:type="paragraph" w:customStyle="1" w:styleId="tyt">
    <w:name w:val="tyt"/>
    <w:basedOn w:val="Normalny"/>
    <w:rsid w:val="002711FB"/>
    <w:pPr>
      <w:keepNext/>
      <w:autoSpaceDE w:val="0"/>
      <w:autoSpaceDN w:val="0"/>
      <w:spacing w:before="60" w:after="60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D055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5D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sz w:val="24"/>
    </w:rPr>
  </w:style>
  <w:style w:type="paragraph" w:styleId="Tekstpodstawowy2">
    <w:name w:val="Body Text 2"/>
    <w:basedOn w:val="Normalny"/>
    <w:semiHidden/>
    <w:rPr>
      <w:sz w:val="24"/>
    </w:rPr>
  </w:style>
  <w:style w:type="paragraph" w:styleId="Podtytu">
    <w:name w:val="Subtitle"/>
    <w:basedOn w:val="Normalny"/>
    <w:qFormat/>
    <w:pPr>
      <w:spacing w:line="360" w:lineRule="auto"/>
      <w:jc w:val="center"/>
    </w:pPr>
    <w:rPr>
      <w:sz w:val="24"/>
    </w:rPr>
  </w:style>
  <w:style w:type="character" w:customStyle="1" w:styleId="TekstpodstawowyZnak">
    <w:name w:val="Tekst podstawowy Znak"/>
    <w:link w:val="Tekstpodstawowy"/>
    <w:semiHidden/>
    <w:rsid w:val="00C0091A"/>
    <w:rPr>
      <w:sz w:val="24"/>
    </w:rPr>
  </w:style>
  <w:style w:type="paragraph" w:customStyle="1" w:styleId="tyt">
    <w:name w:val="tyt"/>
    <w:basedOn w:val="Normalny"/>
    <w:rsid w:val="002711FB"/>
    <w:pPr>
      <w:keepNext/>
      <w:autoSpaceDE w:val="0"/>
      <w:autoSpaceDN w:val="0"/>
      <w:spacing w:before="60" w:after="60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D055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5D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1/2009</vt:lpstr>
      <vt:lpstr>Uchwała Nr 1/2009</vt:lpstr>
    </vt:vector>
  </TitlesOfParts>
  <Company>a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1/2009</dc:title>
  <dc:creator>EwelinaK</dc:creator>
  <cp:lastModifiedBy>ewa</cp:lastModifiedBy>
  <cp:revision>2</cp:revision>
  <cp:lastPrinted>2018-07-26T09:40:00Z</cp:lastPrinted>
  <dcterms:created xsi:type="dcterms:W3CDTF">2018-07-26T09:51:00Z</dcterms:created>
  <dcterms:modified xsi:type="dcterms:W3CDTF">2018-07-26T09:51:00Z</dcterms:modified>
</cp:coreProperties>
</file>