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20C" w:rsidRPr="00332D00" w:rsidRDefault="0094520C" w:rsidP="0094520C">
      <w:pPr>
        <w:pStyle w:val="Akapitzlist"/>
        <w:widowControl w:val="0"/>
        <w:suppressLineNumbers/>
        <w:spacing w:line="360" w:lineRule="auto"/>
        <w:ind w:left="0"/>
        <w:jc w:val="center"/>
        <w:rPr>
          <w:rFonts w:ascii="Times New Roman" w:hAnsi="Times New Roman"/>
          <w:b/>
          <w:smallCaps/>
          <w:sz w:val="24"/>
          <w:szCs w:val="24"/>
        </w:rPr>
      </w:pPr>
      <w:r w:rsidRPr="00332D00">
        <w:rPr>
          <w:rFonts w:ascii="Times New Roman" w:hAnsi="Times New Roman"/>
          <w:b/>
          <w:smallCaps/>
          <w:sz w:val="24"/>
          <w:szCs w:val="24"/>
        </w:rPr>
        <w:t>Dyrektor Szkoły</w:t>
      </w:r>
    </w:p>
    <w:p w:rsidR="0094520C" w:rsidRDefault="0094520C" w:rsidP="0094520C">
      <w:pPr>
        <w:pStyle w:val="Akapitzlist"/>
        <w:widowControl w:val="0"/>
        <w:numPr>
          <w:ilvl w:val="0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02509">
        <w:rPr>
          <w:rFonts w:ascii="Times New Roman" w:hAnsi="Times New Roman"/>
          <w:sz w:val="24"/>
          <w:szCs w:val="24"/>
        </w:rPr>
        <w:t>Dyrektor realizuje zadania określone w ustawie w oparciu o współpracę z Radą Pedagogiczną, Radą Rodziców, Samorządem Uczniowskim, organem sprawującym nadzór pedagogiczny i organem prowadzącym.</w:t>
      </w:r>
    </w:p>
    <w:p w:rsidR="0094520C" w:rsidRDefault="0094520C" w:rsidP="0094520C">
      <w:pPr>
        <w:pStyle w:val="Akapitzlist"/>
        <w:widowControl w:val="0"/>
        <w:numPr>
          <w:ilvl w:val="0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02509">
        <w:rPr>
          <w:rFonts w:ascii="Times New Roman" w:hAnsi="Times New Roman"/>
          <w:sz w:val="24"/>
          <w:szCs w:val="24"/>
        </w:rPr>
        <w:t>Dyrektor Szkoły:</w:t>
      </w:r>
    </w:p>
    <w:p w:rsidR="0094520C" w:rsidRDefault="0094520C" w:rsidP="0094520C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02509">
        <w:rPr>
          <w:rFonts w:ascii="Times New Roman" w:hAnsi="Times New Roman"/>
          <w:sz w:val="24"/>
          <w:szCs w:val="24"/>
        </w:rPr>
        <w:t xml:space="preserve">kieruje </w:t>
      </w:r>
      <w:r>
        <w:rPr>
          <w:rFonts w:ascii="Times New Roman" w:hAnsi="Times New Roman"/>
          <w:sz w:val="24"/>
          <w:szCs w:val="24"/>
        </w:rPr>
        <w:t>działalnością dydaktyczną</w:t>
      </w:r>
      <w:r w:rsidRPr="00F02509">
        <w:rPr>
          <w:rFonts w:ascii="Times New Roman" w:hAnsi="Times New Roman"/>
          <w:sz w:val="24"/>
          <w:szCs w:val="24"/>
        </w:rPr>
        <w:t>, wychowawczą i opiekuńczą;</w:t>
      </w:r>
    </w:p>
    <w:p w:rsidR="0094520C" w:rsidRPr="00D36D0F" w:rsidRDefault="0094520C" w:rsidP="0094520C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36D0F">
        <w:rPr>
          <w:sz w:val="24"/>
          <w:szCs w:val="24"/>
        </w:rPr>
        <w:t>jest organem nadzoru pedagogicznego;</w:t>
      </w:r>
    </w:p>
    <w:p w:rsidR="0094520C" w:rsidRDefault="0094520C" w:rsidP="0094520C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02509">
        <w:rPr>
          <w:rFonts w:ascii="Times New Roman" w:hAnsi="Times New Roman"/>
          <w:sz w:val="24"/>
          <w:szCs w:val="24"/>
        </w:rPr>
        <w:t>jest przewodniczącym Rady Pedagogicznej;</w:t>
      </w:r>
    </w:p>
    <w:p w:rsidR="0094520C" w:rsidRDefault="0094520C" w:rsidP="0094520C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02509">
        <w:rPr>
          <w:rFonts w:ascii="Times New Roman" w:hAnsi="Times New Roman"/>
          <w:sz w:val="24"/>
          <w:szCs w:val="24"/>
        </w:rPr>
        <w:t>reprezentuje Szkołę na zewnątrz;</w:t>
      </w:r>
    </w:p>
    <w:p w:rsidR="0094520C" w:rsidRDefault="0094520C" w:rsidP="0094520C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02509">
        <w:rPr>
          <w:rFonts w:ascii="Times New Roman" w:hAnsi="Times New Roman"/>
          <w:sz w:val="24"/>
          <w:szCs w:val="24"/>
        </w:rPr>
        <w:t xml:space="preserve">jest bezpośrednim przełożonym wszystkich pracowników zatrudnionych w szkole </w:t>
      </w:r>
      <w:r>
        <w:rPr>
          <w:rFonts w:ascii="Times New Roman" w:hAnsi="Times New Roman"/>
          <w:sz w:val="24"/>
          <w:szCs w:val="24"/>
        </w:rPr>
        <w:br/>
      </w:r>
      <w:r w:rsidRPr="00F02509">
        <w:rPr>
          <w:rFonts w:ascii="Times New Roman" w:hAnsi="Times New Roman"/>
          <w:sz w:val="24"/>
          <w:szCs w:val="24"/>
        </w:rPr>
        <w:t>i wykonuje czynności z zakresu prawa pracy</w:t>
      </w:r>
      <w:r>
        <w:rPr>
          <w:rFonts w:ascii="Times New Roman" w:hAnsi="Times New Roman"/>
          <w:sz w:val="24"/>
          <w:szCs w:val="24"/>
        </w:rPr>
        <w:t>;</w:t>
      </w:r>
    </w:p>
    <w:p w:rsidR="0094520C" w:rsidRPr="00D36D0F" w:rsidRDefault="0094520C" w:rsidP="0094520C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36D0F">
        <w:rPr>
          <w:rFonts w:ascii="Times New Roman" w:hAnsi="Times New Roman"/>
          <w:sz w:val="24"/>
          <w:szCs w:val="24"/>
        </w:rPr>
        <w:t xml:space="preserve">wykonuje zadania administracji publicznej  w zakresie określonym ustawą. </w:t>
      </w:r>
      <w:r w:rsidRPr="00D36D0F">
        <w:rPr>
          <w:rFonts w:ascii="Times New Roman" w:hAnsi="Times New Roman"/>
          <w:b/>
          <w:sz w:val="24"/>
          <w:szCs w:val="24"/>
        </w:rPr>
        <w:t xml:space="preserve"> </w:t>
      </w:r>
    </w:p>
    <w:p w:rsidR="0094520C" w:rsidRDefault="0094520C" w:rsidP="0094520C">
      <w:pPr>
        <w:pStyle w:val="Akapitzlist"/>
        <w:widowControl w:val="0"/>
        <w:numPr>
          <w:ilvl w:val="0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02509">
        <w:rPr>
          <w:rFonts w:ascii="Times New Roman" w:hAnsi="Times New Roman"/>
          <w:sz w:val="24"/>
          <w:szCs w:val="24"/>
        </w:rPr>
        <w:t>Dyrektor podejmuje decyzje na podstawie:</w:t>
      </w:r>
    </w:p>
    <w:p w:rsidR="0094520C" w:rsidRDefault="0094520C" w:rsidP="0094520C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02509">
        <w:rPr>
          <w:rFonts w:ascii="Times New Roman" w:hAnsi="Times New Roman"/>
          <w:sz w:val="24"/>
          <w:szCs w:val="24"/>
        </w:rPr>
        <w:t>pełnomocnictwa udzielonego mu przez Burmistrza Miasta i Gminy Bogatynia;</w:t>
      </w:r>
    </w:p>
    <w:p w:rsidR="0094520C" w:rsidRDefault="0094520C" w:rsidP="0094520C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02509">
        <w:rPr>
          <w:rFonts w:ascii="Times New Roman" w:hAnsi="Times New Roman"/>
          <w:sz w:val="24"/>
          <w:szCs w:val="24"/>
        </w:rPr>
        <w:t>obowiązujących przepisów prawa.</w:t>
      </w:r>
    </w:p>
    <w:p w:rsidR="0094520C" w:rsidRDefault="0094520C" w:rsidP="0094520C">
      <w:pPr>
        <w:pStyle w:val="Akapitzlist"/>
        <w:widowControl w:val="0"/>
        <w:numPr>
          <w:ilvl w:val="0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02509">
        <w:rPr>
          <w:rFonts w:ascii="Times New Roman" w:hAnsi="Times New Roman"/>
          <w:sz w:val="24"/>
          <w:szCs w:val="24"/>
        </w:rPr>
        <w:t>Dyrektor (jeśli zgodnie z przepisami stanowisko wicedyrektora zostało w danym roku szkolnym utworzone) wykonuje zadania przy pomocy wicedyrektora, którego powołuje i odwołuje po zaopiniowaniu przez organ prowadzący i Radę Pedagogiczną.</w:t>
      </w:r>
    </w:p>
    <w:p w:rsidR="0094520C" w:rsidRDefault="0094520C" w:rsidP="0094520C">
      <w:pPr>
        <w:pStyle w:val="Akapitzlist"/>
        <w:widowControl w:val="0"/>
        <w:numPr>
          <w:ilvl w:val="0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02509">
        <w:rPr>
          <w:rFonts w:ascii="Times New Roman" w:hAnsi="Times New Roman"/>
          <w:sz w:val="24"/>
          <w:szCs w:val="24"/>
        </w:rPr>
        <w:t>Do zadań Dyrektora Szkoły należy w szczególności:</w:t>
      </w:r>
    </w:p>
    <w:p w:rsidR="0094520C" w:rsidRDefault="0094520C" w:rsidP="0094520C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wykonywanie zadań związanych w zapewnieniem bezpieczeństwa uczniom </w:t>
      </w:r>
      <w:r>
        <w:rPr>
          <w:rFonts w:ascii="Times New Roman" w:hAnsi="Times New Roman"/>
          <w:sz w:val="24"/>
          <w:szCs w:val="24"/>
        </w:rPr>
        <w:br/>
        <w:t xml:space="preserve">i nauczycielom w czasie zajęć organizowanych przez szkołę </w:t>
      </w:r>
    </w:p>
    <w:p w:rsidR="0094520C" w:rsidRDefault="0094520C" w:rsidP="0094520C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sprawowanie opieki nad uczniami oraz stwarzanie warunków harmonijnego rozwoju psychofizycznego poprzez aktywne działania prozdrowotne;</w:t>
      </w:r>
    </w:p>
    <w:p w:rsidR="0094520C" w:rsidRDefault="0094520C" w:rsidP="0094520C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02509">
        <w:rPr>
          <w:rFonts w:ascii="Times New Roman" w:hAnsi="Times New Roman"/>
          <w:sz w:val="24"/>
          <w:szCs w:val="24"/>
        </w:rPr>
        <w:t>sprawowanie nadzoru pedagogicznego zgodnie z odrębnymi przepisami;</w:t>
      </w:r>
    </w:p>
    <w:p w:rsidR="0094520C" w:rsidRDefault="0094520C" w:rsidP="0094520C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02509">
        <w:rPr>
          <w:rFonts w:ascii="Times New Roman" w:hAnsi="Times New Roman"/>
          <w:sz w:val="24"/>
          <w:szCs w:val="24"/>
        </w:rPr>
        <w:t>opracowywanie na każdy rok szkolny planu nadzoru pedagogicznego, przedstawianie go Radzie Pedagogicznej i rodzicom (prawnym opiekunom);</w:t>
      </w:r>
    </w:p>
    <w:p w:rsidR="0094520C" w:rsidRDefault="0094520C" w:rsidP="0094520C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C46">
        <w:rPr>
          <w:rFonts w:ascii="Times New Roman" w:hAnsi="Times New Roman"/>
          <w:sz w:val="24"/>
          <w:szCs w:val="24"/>
        </w:rPr>
        <w:t>przedstawianie Radzie Pedagogicznej nie rzadziej niż dwa razy w ciągu roku wniosków wynikających z nadzoru pedagogicznego oraz informacji o działalności szkoły;</w:t>
      </w:r>
    </w:p>
    <w:p w:rsidR="0094520C" w:rsidRDefault="0094520C" w:rsidP="0094520C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C46">
        <w:rPr>
          <w:rFonts w:ascii="Times New Roman" w:hAnsi="Times New Roman"/>
          <w:sz w:val="24"/>
          <w:szCs w:val="24"/>
        </w:rPr>
        <w:t>opracowywanie rocznych planów pracy;</w:t>
      </w:r>
    </w:p>
    <w:p w:rsidR="0094520C" w:rsidRDefault="0094520C" w:rsidP="0094520C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C46">
        <w:rPr>
          <w:rFonts w:ascii="Times New Roman" w:hAnsi="Times New Roman"/>
          <w:sz w:val="24"/>
          <w:szCs w:val="24"/>
        </w:rPr>
        <w:t>opracowywanie projektu arkusza organizacyjnego na kolejny rok szkolny;</w:t>
      </w:r>
    </w:p>
    <w:p w:rsidR="0094520C" w:rsidRDefault="0094520C" w:rsidP="0094520C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C46">
        <w:rPr>
          <w:rFonts w:ascii="Times New Roman" w:hAnsi="Times New Roman"/>
          <w:sz w:val="24"/>
          <w:szCs w:val="24"/>
        </w:rPr>
        <w:t>opracowywanie planu nauczania na cykl edukacyjny dla poszczególnych oddziałów w Szkole;</w:t>
      </w:r>
    </w:p>
    <w:p w:rsidR="0094520C" w:rsidRDefault="0094520C" w:rsidP="0094520C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C46">
        <w:rPr>
          <w:rFonts w:ascii="Times New Roman" w:hAnsi="Times New Roman"/>
          <w:sz w:val="24"/>
          <w:szCs w:val="24"/>
        </w:rPr>
        <w:t xml:space="preserve">ustalanie tygodniowego rozkładu zajęć z uwzględnieniem zasad ochrony zdrowia </w:t>
      </w:r>
      <w:r>
        <w:rPr>
          <w:rFonts w:ascii="Times New Roman" w:hAnsi="Times New Roman"/>
          <w:sz w:val="24"/>
          <w:szCs w:val="24"/>
        </w:rPr>
        <w:br/>
      </w:r>
      <w:r w:rsidRPr="00D25C46">
        <w:rPr>
          <w:rFonts w:ascii="Times New Roman" w:hAnsi="Times New Roman"/>
          <w:sz w:val="24"/>
          <w:szCs w:val="24"/>
        </w:rPr>
        <w:lastRenderedPageBreak/>
        <w:t>i higieny pracy oraz oczekiwań rodziców (prawnych opiekunów) dzieci;</w:t>
      </w:r>
    </w:p>
    <w:p w:rsidR="0094520C" w:rsidRDefault="0094520C" w:rsidP="0094520C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C46">
        <w:rPr>
          <w:rFonts w:ascii="Times New Roman" w:hAnsi="Times New Roman"/>
          <w:sz w:val="24"/>
          <w:szCs w:val="24"/>
        </w:rPr>
        <w:t>gromadzenie informacji o pracy nauczyciela w celu dokonywania oceny;</w:t>
      </w:r>
    </w:p>
    <w:p w:rsidR="0094520C" w:rsidRDefault="0094520C" w:rsidP="0094520C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C46">
        <w:rPr>
          <w:rFonts w:ascii="Times New Roman" w:hAnsi="Times New Roman"/>
          <w:sz w:val="24"/>
          <w:szCs w:val="24"/>
        </w:rPr>
        <w:t>pełnienie funkcji przewodniczącego Rady Pedagogicznej zgodnie z Regulaminem Rady Pedagogicznej;</w:t>
      </w:r>
    </w:p>
    <w:p w:rsidR="0094520C" w:rsidRDefault="0094520C" w:rsidP="0094520C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C46">
        <w:rPr>
          <w:rFonts w:ascii="Times New Roman" w:hAnsi="Times New Roman"/>
          <w:sz w:val="24"/>
          <w:szCs w:val="24"/>
        </w:rPr>
        <w:t xml:space="preserve">przygotowywanie i prowadzenie zebrań Rady Pedagogicznej oraz zawiadamianie wszystkich jej członków o terminie i porządku zebrania zgodnie z </w:t>
      </w:r>
      <w:r>
        <w:rPr>
          <w:rFonts w:ascii="Times New Roman" w:hAnsi="Times New Roman"/>
          <w:sz w:val="24"/>
          <w:szCs w:val="24"/>
        </w:rPr>
        <w:t>Regulaminem Rady Pedagogicznej;</w:t>
      </w:r>
    </w:p>
    <w:p w:rsidR="0094520C" w:rsidRDefault="0094520C" w:rsidP="0094520C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C46">
        <w:rPr>
          <w:rFonts w:ascii="Times New Roman" w:hAnsi="Times New Roman"/>
          <w:sz w:val="24"/>
          <w:szCs w:val="24"/>
        </w:rPr>
        <w:t xml:space="preserve">realizowanie uchwał Rady Pedagogicznej w ramach jej kompetencji stanowiących </w:t>
      </w:r>
      <w:r>
        <w:rPr>
          <w:rFonts w:ascii="Times New Roman" w:hAnsi="Times New Roman"/>
          <w:sz w:val="24"/>
          <w:szCs w:val="24"/>
        </w:rPr>
        <w:br/>
      </w:r>
      <w:r w:rsidRPr="00D25C46">
        <w:rPr>
          <w:rFonts w:ascii="Times New Roman" w:hAnsi="Times New Roman"/>
          <w:sz w:val="24"/>
          <w:szCs w:val="24"/>
        </w:rPr>
        <w:t>oraz wstrzymywanie wykonania uchwał Rady Pedagogicznej niezgodnych z przepisami prawa;</w:t>
      </w:r>
    </w:p>
    <w:p w:rsidR="0094520C" w:rsidRDefault="0094520C" w:rsidP="0094520C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C46">
        <w:rPr>
          <w:rFonts w:ascii="Times New Roman" w:hAnsi="Times New Roman"/>
          <w:sz w:val="24"/>
          <w:szCs w:val="24"/>
        </w:rPr>
        <w:t>dopuszczanie do użytku szkolnego programów nauczania, po zaopiniowan</w:t>
      </w:r>
      <w:r>
        <w:rPr>
          <w:rFonts w:ascii="Times New Roman" w:hAnsi="Times New Roman"/>
          <w:sz w:val="24"/>
          <w:szCs w:val="24"/>
        </w:rPr>
        <w:t xml:space="preserve">iu ich </w:t>
      </w:r>
      <w:r>
        <w:rPr>
          <w:rFonts w:ascii="Times New Roman" w:hAnsi="Times New Roman"/>
          <w:sz w:val="24"/>
          <w:szCs w:val="24"/>
        </w:rPr>
        <w:br/>
        <w:t>przez Radę Pedagogiczną;</w:t>
      </w:r>
    </w:p>
    <w:p w:rsidR="0094520C" w:rsidRDefault="0094520C" w:rsidP="0094520C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C46">
        <w:rPr>
          <w:rFonts w:ascii="Times New Roman" w:hAnsi="Times New Roman"/>
          <w:sz w:val="24"/>
          <w:szCs w:val="24"/>
        </w:rPr>
        <w:t>ustalenie i podanie do publicznej wiadomości do końca zajęć dydaktycznych szkolnego zestawu podręczników, który będzie obowiązywał w Szkole od początku następnego roku szkolnego;</w:t>
      </w:r>
    </w:p>
    <w:p w:rsidR="0094520C" w:rsidRDefault="0094520C" w:rsidP="0094520C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C46">
        <w:rPr>
          <w:rFonts w:ascii="Times New Roman" w:hAnsi="Times New Roman"/>
          <w:sz w:val="24"/>
          <w:szCs w:val="24"/>
        </w:rPr>
        <w:t>kontrolowanie spełniania obowiązku szkolnego przez zamieszkałe w obwodzie szkoły dzieci;</w:t>
      </w:r>
    </w:p>
    <w:p w:rsidR="0094520C" w:rsidRDefault="0094520C" w:rsidP="0094520C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C46">
        <w:rPr>
          <w:rFonts w:ascii="Times New Roman" w:hAnsi="Times New Roman"/>
          <w:sz w:val="24"/>
          <w:szCs w:val="24"/>
        </w:rPr>
        <w:t>udzielanie na wniosek rodziców (prawnych opiekunów) zezwoleń na spełnianie obowiązku nauki, obowiązku szkolnego lub w formie indywidualnego nauczania;</w:t>
      </w:r>
    </w:p>
    <w:p w:rsidR="0094520C" w:rsidRDefault="0094520C" w:rsidP="0094520C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C46">
        <w:rPr>
          <w:rFonts w:ascii="Times New Roman" w:hAnsi="Times New Roman"/>
          <w:color w:val="000000"/>
          <w:sz w:val="24"/>
          <w:szCs w:val="24"/>
        </w:rPr>
        <w:t xml:space="preserve">zwalnianie uczniów z zajęć </w:t>
      </w:r>
      <w:r>
        <w:rPr>
          <w:rFonts w:ascii="Times New Roman" w:hAnsi="Times New Roman"/>
          <w:color w:val="000000"/>
          <w:sz w:val="24"/>
          <w:szCs w:val="24"/>
        </w:rPr>
        <w:t>w-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f</w:t>
      </w:r>
      <w:r w:rsidRPr="00D25C46">
        <w:rPr>
          <w:rFonts w:ascii="Times New Roman" w:hAnsi="Times New Roman"/>
          <w:color w:val="000000"/>
          <w:sz w:val="24"/>
          <w:szCs w:val="24"/>
        </w:rPr>
        <w:t>u</w:t>
      </w:r>
      <w:proofErr w:type="spellEnd"/>
      <w:r w:rsidRPr="00D25C46">
        <w:rPr>
          <w:rFonts w:ascii="Times New Roman" w:hAnsi="Times New Roman"/>
          <w:color w:val="000000"/>
          <w:sz w:val="24"/>
          <w:szCs w:val="24"/>
        </w:rPr>
        <w:t xml:space="preserve"> lub wykonywania określonych ćwiczeń fizycznych, </w:t>
      </w:r>
      <w:r w:rsidRPr="00D25C46">
        <w:rPr>
          <w:rFonts w:ascii="Times New Roman" w:hAnsi="Times New Roman"/>
          <w:sz w:val="24"/>
          <w:szCs w:val="24"/>
        </w:rPr>
        <w:t>plastyki, zajęć technicznych, informatyki w oparciu o odrębne przepisy;</w:t>
      </w:r>
    </w:p>
    <w:p w:rsidR="0094520C" w:rsidRDefault="0094520C" w:rsidP="0094520C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C46">
        <w:rPr>
          <w:rFonts w:ascii="Times New Roman" w:hAnsi="Times New Roman"/>
          <w:sz w:val="24"/>
          <w:szCs w:val="24"/>
        </w:rPr>
        <w:t xml:space="preserve">zwalnianie ucznia z wadą słuchu, z głęboką dysleksją rozwojową, z afazją, </w:t>
      </w:r>
      <w:r w:rsidRPr="00D25C46">
        <w:rPr>
          <w:rFonts w:ascii="Times New Roman" w:hAnsi="Times New Roman"/>
          <w:sz w:val="24"/>
          <w:szCs w:val="24"/>
        </w:rPr>
        <w:br/>
        <w:t>z niepełnosprawnościami sprzężonymi lub z autyzmem z nauki drugiego języka obcego na podstawie orzeczenia lub na podstawie opinii poradni psychologiczno-pedagogicznej, w tym specjalistycznej, i na udokumentowany wniosek rodziców (prawnych opiekunów);</w:t>
      </w:r>
    </w:p>
    <w:p w:rsidR="0094520C" w:rsidRDefault="0094520C" w:rsidP="0094520C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C46">
        <w:rPr>
          <w:rFonts w:ascii="Times New Roman" w:hAnsi="Times New Roman"/>
          <w:sz w:val="24"/>
          <w:szCs w:val="24"/>
        </w:rPr>
        <w:t>udzielanie zezwoleń na indywidualny tok nauki lub i</w:t>
      </w:r>
      <w:r>
        <w:rPr>
          <w:rFonts w:ascii="Times New Roman" w:hAnsi="Times New Roman"/>
          <w:sz w:val="24"/>
          <w:szCs w:val="24"/>
        </w:rPr>
        <w:t xml:space="preserve">ndywidualne nauczanie, zgodnie </w:t>
      </w:r>
      <w:r w:rsidRPr="00D25C46">
        <w:rPr>
          <w:rFonts w:ascii="Times New Roman" w:hAnsi="Times New Roman"/>
          <w:sz w:val="24"/>
          <w:szCs w:val="24"/>
        </w:rPr>
        <w:t xml:space="preserve">z zasadami określonymi </w:t>
      </w:r>
      <w:r w:rsidRPr="00332D00">
        <w:rPr>
          <w:rFonts w:ascii="Times New Roman" w:hAnsi="Times New Roman"/>
          <w:sz w:val="24"/>
          <w:szCs w:val="24"/>
        </w:rPr>
        <w:t>w § 28</w:t>
      </w:r>
      <w:r w:rsidRPr="000C4A2F">
        <w:rPr>
          <w:rFonts w:ascii="Times New Roman" w:hAnsi="Times New Roman"/>
          <w:color w:val="FF0000"/>
          <w:sz w:val="24"/>
          <w:szCs w:val="24"/>
          <w:shd w:val="clear" w:color="auto" w:fill="FFFFFF" w:themeFill="background1"/>
        </w:rPr>
        <w:t xml:space="preserve"> </w:t>
      </w:r>
      <w:r w:rsidRPr="00D25C46">
        <w:rPr>
          <w:rFonts w:ascii="Times New Roman" w:hAnsi="Times New Roman"/>
          <w:sz w:val="24"/>
          <w:szCs w:val="24"/>
          <w:shd w:val="clear" w:color="auto" w:fill="FFFFFF" w:themeFill="background1"/>
        </w:rPr>
        <w:t>s</w:t>
      </w:r>
      <w:r w:rsidRPr="00D25C46">
        <w:rPr>
          <w:rFonts w:ascii="Times New Roman" w:hAnsi="Times New Roman"/>
          <w:sz w:val="24"/>
          <w:szCs w:val="24"/>
        </w:rPr>
        <w:t>tatutu szkoły;</w:t>
      </w:r>
    </w:p>
    <w:p w:rsidR="0094520C" w:rsidRDefault="0094520C" w:rsidP="0094520C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C46">
        <w:rPr>
          <w:rFonts w:ascii="Times New Roman" w:hAnsi="Times New Roman"/>
          <w:sz w:val="24"/>
          <w:szCs w:val="24"/>
        </w:rPr>
        <w:t xml:space="preserve">występowanie do dyrektora okręgowej komisji egzaminacyjnej z wnioskiem </w:t>
      </w:r>
      <w:r>
        <w:rPr>
          <w:rFonts w:ascii="Times New Roman" w:hAnsi="Times New Roman"/>
          <w:sz w:val="24"/>
          <w:szCs w:val="24"/>
        </w:rPr>
        <w:br/>
      </w:r>
      <w:r w:rsidRPr="00D25C46">
        <w:rPr>
          <w:rFonts w:ascii="Times New Roman" w:hAnsi="Times New Roman"/>
          <w:sz w:val="24"/>
          <w:szCs w:val="24"/>
        </w:rPr>
        <w:t>o zwolnienie ucznia z obowiązku przystąpienia do egzaminu lub odpowiedniej jego części w szczególnych przypadkach losowych lub zdrowotnych, uniemożliwiających uczniowi przystąpienie do nich;</w:t>
      </w:r>
    </w:p>
    <w:p w:rsidR="0094520C" w:rsidRDefault="0094520C" w:rsidP="0094520C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C46">
        <w:rPr>
          <w:rFonts w:ascii="Times New Roman" w:hAnsi="Times New Roman"/>
          <w:sz w:val="24"/>
          <w:szCs w:val="24"/>
        </w:rPr>
        <w:t>wyznacza</w:t>
      </w:r>
      <w:r>
        <w:rPr>
          <w:rFonts w:ascii="Times New Roman" w:hAnsi="Times New Roman"/>
          <w:sz w:val="24"/>
          <w:szCs w:val="24"/>
        </w:rPr>
        <w:t>nie</w:t>
      </w:r>
      <w:r w:rsidRPr="00D25C46">
        <w:rPr>
          <w:rFonts w:ascii="Times New Roman" w:hAnsi="Times New Roman"/>
          <w:sz w:val="24"/>
          <w:szCs w:val="24"/>
        </w:rPr>
        <w:t xml:space="preserve"> terminy i powołuje komisje do przeprowadzania egzaminów </w:t>
      </w:r>
      <w:r w:rsidRPr="00D25C46">
        <w:rPr>
          <w:rFonts w:ascii="Times New Roman" w:hAnsi="Times New Roman"/>
          <w:sz w:val="24"/>
          <w:szCs w:val="24"/>
        </w:rPr>
        <w:lastRenderedPageBreak/>
        <w:t>poprawkowych, klasyfikacyjnych i sprawdzających</w:t>
      </w:r>
      <w:r>
        <w:rPr>
          <w:rFonts w:ascii="Times New Roman" w:hAnsi="Times New Roman"/>
          <w:sz w:val="24"/>
          <w:szCs w:val="24"/>
        </w:rPr>
        <w:t>;</w:t>
      </w:r>
    </w:p>
    <w:p w:rsidR="0094520C" w:rsidRDefault="0094520C" w:rsidP="0094520C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C46">
        <w:rPr>
          <w:rFonts w:ascii="Times New Roman" w:hAnsi="Times New Roman"/>
          <w:sz w:val="24"/>
          <w:szCs w:val="24"/>
        </w:rPr>
        <w:t>organizowanie pomocy psychologiczno</w:t>
      </w:r>
      <w:r>
        <w:rPr>
          <w:rFonts w:ascii="Times New Roman" w:hAnsi="Times New Roman"/>
          <w:sz w:val="24"/>
          <w:szCs w:val="24"/>
        </w:rPr>
        <w:t>-</w:t>
      </w:r>
      <w:r w:rsidRPr="00D25C46">
        <w:rPr>
          <w:rFonts w:ascii="Times New Roman" w:hAnsi="Times New Roman"/>
          <w:sz w:val="24"/>
          <w:szCs w:val="24"/>
        </w:rPr>
        <w:t>pedagogicznej uczniom;</w:t>
      </w:r>
    </w:p>
    <w:p w:rsidR="0094520C" w:rsidRDefault="0094520C" w:rsidP="0094520C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C46">
        <w:rPr>
          <w:rFonts w:ascii="Times New Roman" w:hAnsi="Times New Roman"/>
          <w:sz w:val="24"/>
          <w:szCs w:val="24"/>
        </w:rPr>
        <w:t>ustalanie przydziałów zadań pracownikom;</w:t>
      </w:r>
    </w:p>
    <w:p w:rsidR="0094520C" w:rsidRDefault="0094520C" w:rsidP="0094520C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75AC0">
        <w:rPr>
          <w:rFonts w:ascii="Times New Roman" w:hAnsi="Times New Roman"/>
          <w:sz w:val="24"/>
          <w:szCs w:val="24"/>
        </w:rPr>
        <w:t>dysponowanie środkami finansowymi szkoły i ponosi odpowiedzialność za ich prawidłowe wykorzystanie</w:t>
      </w:r>
      <w:r w:rsidRPr="00D25C46">
        <w:rPr>
          <w:rFonts w:ascii="Times New Roman" w:hAnsi="Times New Roman"/>
          <w:sz w:val="24"/>
          <w:szCs w:val="24"/>
        </w:rPr>
        <w:t xml:space="preserve"> </w:t>
      </w:r>
    </w:p>
    <w:p w:rsidR="0094520C" w:rsidRDefault="0094520C" w:rsidP="0094520C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C46">
        <w:rPr>
          <w:rFonts w:ascii="Times New Roman" w:hAnsi="Times New Roman"/>
          <w:sz w:val="24"/>
          <w:szCs w:val="24"/>
        </w:rPr>
        <w:t xml:space="preserve">współpraca z rodzicami (prawnymi opiekunami) oraz instytucjami nadzorującymi </w:t>
      </w:r>
      <w:r>
        <w:rPr>
          <w:rFonts w:ascii="Times New Roman" w:hAnsi="Times New Roman"/>
          <w:sz w:val="24"/>
          <w:szCs w:val="24"/>
        </w:rPr>
        <w:br/>
      </w:r>
      <w:r w:rsidRPr="00D25C46">
        <w:rPr>
          <w:rFonts w:ascii="Times New Roman" w:hAnsi="Times New Roman"/>
          <w:sz w:val="24"/>
          <w:szCs w:val="24"/>
        </w:rPr>
        <w:t>i kontrolującymi pracę Szkoły;</w:t>
      </w:r>
    </w:p>
    <w:p w:rsidR="0094520C" w:rsidRDefault="0094520C" w:rsidP="0094520C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C46">
        <w:rPr>
          <w:rFonts w:ascii="Times New Roman" w:hAnsi="Times New Roman"/>
          <w:sz w:val="24"/>
          <w:szCs w:val="24"/>
        </w:rPr>
        <w:t>prowadzenie i archiwizowanie dokumentacji Szkoły;</w:t>
      </w:r>
    </w:p>
    <w:p w:rsidR="0094520C" w:rsidRDefault="0094520C" w:rsidP="0094520C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C46">
        <w:rPr>
          <w:rFonts w:ascii="Times New Roman" w:hAnsi="Times New Roman"/>
          <w:sz w:val="24"/>
          <w:szCs w:val="24"/>
        </w:rPr>
        <w:t>współdziałanie ze szkołami wyższymi oraz zakładami kształcenia nauczycieli w sprawie organizacji praktyk studenckich;</w:t>
      </w:r>
    </w:p>
    <w:p w:rsidR="0094520C" w:rsidRDefault="0094520C" w:rsidP="0094520C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wykonywanie innych zadań wynikających z przepisów szczególnych;</w:t>
      </w:r>
    </w:p>
    <w:p w:rsidR="0094520C" w:rsidRDefault="0094520C" w:rsidP="0094520C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stwarzanie warunków do działania w szkole: wolontariuszy, stowarzyszeń i innych organizacji, w szczególności organizacji harcerskich, których celem statutowym jest działalność wychowawcza lub rozszerzanie i wzbogacanie form działalności dydaktycznej, wychowawczej, opiekuńczej, innowacyjnej szkoły;</w:t>
      </w:r>
    </w:p>
    <w:p w:rsidR="0094520C" w:rsidRPr="00471067" w:rsidRDefault="0094520C" w:rsidP="0094520C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71067">
        <w:rPr>
          <w:rFonts w:ascii="Times New Roman" w:hAnsi="Times New Roman"/>
          <w:sz w:val="24"/>
          <w:szCs w:val="24"/>
        </w:rPr>
        <w:t>współpraca z pielęgniarką szkolną sprawują profilaktyczną opiekę zdrowotną nad uczniami, w tym udostępnia imię, nazwisko i PESEL ucznia celem właściwej realizacji opieki;</w:t>
      </w:r>
    </w:p>
    <w:p w:rsidR="0094520C" w:rsidRPr="008206A6" w:rsidRDefault="0094520C" w:rsidP="0094520C">
      <w:pPr>
        <w:pStyle w:val="Akapitzlist"/>
        <w:widowControl w:val="0"/>
        <w:numPr>
          <w:ilvl w:val="0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206A6">
        <w:rPr>
          <w:rFonts w:ascii="Times New Roman" w:hAnsi="Times New Roman"/>
          <w:sz w:val="24"/>
          <w:szCs w:val="24"/>
        </w:rPr>
        <w:t xml:space="preserve">Dyrektor szkoły może, w drodze decyzji,  skreślić ucznia, który nie jest objęty obowiązkiem szkolnym,  z listy uczniów. Skreślenie następuje na podstawie uchwały rady pedagogicznej, po zasięgnięciu opinii samorządu uczniowskiego. </w:t>
      </w:r>
    </w:p>
    <w:p w:rsidR="0094520C" w:rsidRDefault="0094520C" w:rsidP="0094520C">
      <w:pPr>
        <w:pStyle w:val="Akapitzlist"/>
        <w:widowControl w:val="0"/>
        <w:numPr>
          <w:ilvl w:val="0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E6049">
        <w:rPr>
          <w:rFonts w:ascii="Times New Roman" w:hAnsi="Times New Roman"/>
          <w:sz w:val="24"/>
          <w:szCs w:val="24"/>
        </w:rPr>
        <w:t xml:space="preserve">Dyrektor szkoły, w uzasadnionych przypadkach, może wystąpić do Dolnośląskiego Kuratora Oświaty z wnioskiem o przeniesienie ucznia do innej szkoły. </w:t>
      </w:r>
    </w:p>
    <w:p w:rsidR="0094520C" w:rsidRPr="002C5D99" w:rsidRDefault="0094520C" w:rsidP="0094520C">
      <w:pPr>
        <w:pStyle w:val="Akapitzlist"/>
        <w:widowControl w:val="0"/>
        <w:numPr>
          <w:ilvl w:val="0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C5D99">
        <w:rPr>
          <w:rFonts w:ascii="Times New Roman" w:hAnsi="Times New Roman"/>
          <w:sz w:val="24"/>
          <w:szCs w:val="24"/>
        </w:rPr>
        <w:t>Dyrektor szkoły odpowiada za realizację zaleceń wynikających z orzeczenia o potrzebie kształcenia specjalnego ucznia.</w:t>
      </w:r>
    </w:p>
    <w:p w:rsidR="0094520C" w:rsidRDefault="0094520C" w:rsidP="0094520C">
      <w:pPr>
        <w:pStyle w:val="Akapitzlist"/>
        <w:widowControl w:val="0"/>
        <w:numPr>
          <w:ilvl w:val="0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Dyrektor jest kierownikiem zakładu pracy dla zatrudnionych w szkole nauczycieli i pracowników niebędących nauczycielami. Dyrektor w szczególności decyduje w sprawach:</w:t>
      </w:r>
    </w:p>
    <w:p w:rsidR="0094520C" w:rsidRDefault="0094520C" w:rsidP="0094520C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Zatrudniania i zwalniania nauczycieli oraz innych pracowników szkoły;</w:t>
      </w:r>
    </w:p>
    <w:p w:rsidR="0094520C" w:rsidRDefault="0094520C" w:rsidP="0094520C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Przyznawania nagród oraz wymierzania kar porządkowych nauczycielom i innym pracownikom szkoły;</w:t>
      </w:r>
    </w:p>
    <w:p w:rsidR="003D6BE4" w:rsidRDefault="0094520C" w:rsidP="00644ABF">
      <w:pPr>
        <w:pStyle w:val="Akapitzlist"/>
        <w:widowControl w:val="0"/>
        <w:numPr>
          <w:ilvl w:val="1"/>
          <w:numId w:val="2"/>
        </w:numPr>
        <w:suppressLineNumbers/>
        <w:spacing w:line="360" w:lineRule="auto"/>
        <w:jc w:val="both"/>
      </w:pPr>
      <w:r w:rsidRPr="00644ABF">
        <w:rPr>
          <w:rFonts w:ascii="Times New Roman" w:hAnsi="Times New Roman"/>
          <w:sz w:val="24"/>
          <w:szCs w:val="24"/>
        </w:rPr>
        <w:t xml:space="preserve">Występowania z wnioskami, po zasięgnięciu rady pedagogicznej, w sprawach odznaczeń, nagród i innych wyróżnień dla nauczycieli oraz pozostałych pracowników szkoły. </w:t>
      </w:r>
      <w:bookmarkStart w:id="0" w:name="_GoBack"/>
      <w:bookmarkEnd w:id="0"/>
    </w:p>
    <w:sectPr w:rsidR="003D6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0A05DA"/>
    <w:multiLevelType w:val="multilevel"/>
    <w:tmpl w:val="238AE8D8"/>
    <w:numStyleLink w:val="Statut"/>
  </w:abstractNum>
  <w:abstractNum w:abstractNumId="1">
    <w:nsid w:val="48A932AB"/>
    <w:multiLevelType w:val="multilevel"/>
    <w:tmpl w:val="238AE8D8"/>
    <w:styleLink w:val="Statut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2)"/>
      <w:lvlJc w:val="right"/>
      <w:pPr>
        <w:ind w:left="1080" w:hanging="173"/>
      </w:pPr>
      <w:rPr>
        <w:rFonts w:ascii="Times New Roman" w:hAnsi="Times New Roman" w:hint="default"/>
        <w:sz w:val="24"/>
      </w:rPr>
    </w:lvl>
    <w:lvl w:ilvl="2">
      <w:start w:val="1"/>
      <w:numFmt w:val="lowerLetter"/>
      <w:lvlText w:val="%3)"/>
      <w:lvlJc w:val="right"/>
      <w:pPr>
        <w:ind w:left="1800" w:hanging="180"/>
      </w:pPr>
      <w:rPr>
        <w:rFonts w:ascii="Times New Roman" w:hAnsi="Times New Roman" w:hint="default"/>
        <w:sz w:val="24"/>
      </w:rPr>
    </w:lvl>
    <w:lvl w:ilvl="3">
      <w:start w:val="1"/>
      <w:numFmt w:val="none"/>
      <w:lvlText w:val="-"/>
      <w:lvlJc w:val="left"/>
      <w:pPr>
        <w:ind w:left="2520" w:hanging="360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20C"/>
    <w:rsid w:val="003D6BE4"/>
    <w:rsid w:val="00492D71"/>
    <w:rsid w:val="00644ABF"/>
    <w:rsid w:val="0094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4520C"/>
    <w:pPr>
      <w:ind w:left="720"/>
      <w:contextualSpacing/>
    </w:pPr>
    <w:rPr>
      <w:rFonts w:ascii="Calibri" w:eastAsia="Calibri" w:hAnsi="Calibri" w:cs="Times New Roman"/>
    </w:rPr>
  </w:style>
  <w:style w:type="numbering" w:customStyle="1" w:styleId="Statut">
    <w:name w:val="Statut"/>
    <w:uiPriority w:val="99"/>
    <w:rsid w:val="0094520C"/>
    <w:pPr>
      <w:numPr>
        <w:numId w:val="1"/>
      </w:numPr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94520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4520C"/>
    <w:pPr>
      <w:ind w:left="720"/>
      <w:contextualSpacing/>
    </w:pPr>
    <w:rPr>
      <w:rFonts w:ascii="Calibri" w:eastAsia="Calibri" w:hAnsi="Calibri" w:cs="Times New Roman"/>
    </w:rPr>
  </w:style>
  <w:style w:type="numbering" w:customStyle="1" w:styleId="Statut">
    <w:name w:val="Statut"/>
    <w:uiPriority w:val="99"/>
    <w:rsid w:val="0094520C"/>
    <w:pPr>
      <w:numPr>
        <w:numId w:val="1"/>
      </w:numPr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94520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858</Words>
  <Characters>5149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</dc:creator>
  <cp:lastModifiedBy>GD</cp:lastModifiedBy>
  <cp:revision>2</cp:revision>
  <dcterms:created xsi:type="dcterms:W3CDTF">2020-10-07T07:16:00Z</dcterms:created>
  <dcterms:modified xsi:type="dcterms:W3CDTF">2020-10-07T07:17:00Z</dcterms:modified>
</cp:coreProperties>
</file>